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9B5D" w14:textId="4118763E" w:rsidR="00C50AF7" w:rsidRDefault="00C50AF7" w:rsidP="00C50AF7">
      <w:pPr>
        <w:pStyle w:val="NormalWeb"/>
        <w:spacing w:before="0" w:beforeAutospacing="0" w:after="285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Style w:val="Strong"/>
          <w:rFonts w:ascii="Helvetica" w:hAnsi="Helvetica" w:cs="Helvetica"/>
          <w:color w:val="000000"/>
          <w:sz w:val="27"/>
          <w:szCs w:val="27"/>
        </w:rPr>
        <w:t xml:space="preserve">Breakfast and lunch meals are now free for all students. See the </w:t>
      </w:r>
      <w:hyperlink r:id="rId5" w:history="1">
        <w:r w:rsidRPr="00FF0145">
          <w:rPr>
            <w:rStyle w:val="Hyperlink"/>
            <w:rFonts w:ascii="Helvetica" w:hAnsi="Helvetica" w:cs="Helvetica"/>
            <w:sz w:val="27"/>
            <w:szCs w:val="27"/>
          </w:rPr>
          <w:t>L</w:t>
        </w:r>
        <w:r w:rsidRPr="00FF0145">
          <w:rPr>
            <w:rStyle w:val="Hyperlink"/>
            <w:rFonts w:ascii="Helvetica" w:hAnsi="Helvetica" w:cs="Helvetica"/>
            <w:sz w:val="27"/>
            <w:szCs w:val="27"/>
          </w:rPr>
          <w:t>e</w:t>
        </w:r>
        <w:r w:rsidRPr="00FF0145">
          <w:rPr>
            <w:rStyle w:val="Hyperlink"/>
            <w:rFonts w:ascii="Helvetica" w:hAnsi="Helvetica" w:cs="Helvetica"/>
            <w:sz w:val="27"/>
            <w:szCs w:val="27"/>
          </w:rPr>
          <w:t>t</w:t>
        </w:r>
        <w:r w:rsidRPr="00FF0145">
          <w:rPr>
            <w:rStyle w:val="Hyperlink"/>
            <w:rFonts w:ascii="Helvetica" w:hAnsi="Helvetica" w:cs="Helvetica"/>
            <w:sz w:val="27"/>
            <w:szCs w:val="27"/>
          </w:rPr>
          <w:t>t</w:t>
        </w:r>
        <w:r w:rsidRPr="00FF0145">
          <w:rPr>
            <w:rStyle w:val="Hyperlink"/>
            <w:rFonts w:ascii="Helvetica" w:hAnsi="Helvetica" w:cs="Helvetica"/>
            <w:sz w:val="27"/>
            <w:szCs w:val="27"/>
          </w:rPr>
          <w:t>er to Parents</w:t>
        </w:r>
      </w:hyperlink>
      <w:r>
        <w:rPr>
          <w:rStyle w:val="Strong"/>
          <w:rFonts w:ascii="Helvetica" w:hAnsi="Helvetica" w:cs="Helvetica"/>
          <w:color w:val="000000"/>
          <w:sz w:val="27"/>
          <w:szCs w:val="27"/>
        </w:rPr>
        <w:t xml:space="preserve"> for more information.</w:t>
      </w:r>
    </w:p>
    <w:p w14:paraId="7C192F8D" w14:textId="02118810" w:rsidR="00C50AF7" w:rsidRDefault="00C50AF7" w:rsidP="00C50AF7">
      <w:pPr>
        <w:pStyle w:val="NormalWeb"/>
        <w:spacing w:before="0" w:beforeAutospacing="0" w:after="285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 xml:space="preserve">While students are automatically eligible for free meals for the 2024-2025 school year, it is very important to fill out the </w:t>
      </w:r>
      <w:hyperlink r:id="rId6" w:history="1">
        <w:r w:rsidRPr="00FF0145">
          <w:rPr>
            <w:rStyle w:val="Hyperlink"/>
            <w:rFonts w:ascii="Helvetica" w:hAnsi="Helvetica" w:cs="Helvetica"/>
          </w:rPr>
          <w:t>Household In</w:t>
        </w:r>
        <w:r w:rsidRPr="00FF0145">
          <w:rPr>
            <w:rStyle w:val="Hyperlink"/>
            <w:rFonts w:ascii="Helvetica" w:hAnsi="Helvetica" w:cs="Helvetica"/>
          </w:rPr>
          <w:t>c</w:t>
        </w:r>
        <w:r w:rsidRPr="00FF0145">
          <w:rPr>
            <w:rStyle w:val="Hyperlink"/>
            <w:rFonts w:ascii="Helvetica" w:hAnsi="Helvetica" w:cs="Helvetica"/>
          </w:rPr>
          <w:t>ome E</w:t>
        </w:r>
        <w:r w:rsidRPr="00FF0145">
          <w:rPr>
            <w:rStyle w:val="Hyperlink"/>
            <w:rFonts w:ascii="Helvetica" w:hAnsi="Helvetica" w:cs="Helvetica"/>
          </w:rPr>
          <w:t>l</w:t>
        </w:r>
        <w:r w:rsidRPr="00FF0145">
          <w:rPr>
            <w:rStyle w:val="Hyperlink"/>
            <w:rFonts w:ascii="Helvetica" w:hAnsi="Helvetica" w:cs="Helvetica"/>
          </w:rPr>
          <w:t>igibility Form</w:t>
        </w:r>
      </w:hyperlink>
      <w:r>
        <w:rPr>
          <w:rFonts w:ascii="Helvetica" w:hAnsi="Helvetica" w:cs="Helvetica"/>
          <w:color w:val="000000"/>
        </w:rPr>
        <w:t>.</w:t>
      </w:r>
    </w:p>
    <w:p w14:paraId="6D421C38" w14:textId="1C86A9BC" w:rsidR="00C50AF7" w:rsidRDefault="00C50AF7" w:rsidP="00C50AF7">
      <w:pPr>
        <w:pStyle w:val="NormalWeb"/>
        <w:spacing w:before="0" w:beforeAutospacing="0" w:after="285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 xml:space="preserve">Not only is that form critical to the success of the Community Eligibility Program, it also helps determine if a student is eligible for additional benefits like reduced college testing and application fees, as well as ensuring the </w:t>
      </w:r>
      <w:r>
        <w:rPr>
          <w:rFonts w:ascii="Helvetica" w:hAnsi="Helvetica" w:cs="Helvetica"/>
          <w:color w:val="000000"/>
        </w:rPr>
        <w:t>district</w:t>
      </w:r>
      <w:r>
        <w:rPr>
          <w:rFonts w:ascii="Helvetica" w:hAnsi="Helvetica" w:cs="Helvetica"/>
          <w:color w:val="000000"/>
        </w:rPr>
        <w:t xml:space="preserve"> continues to receive adequate federal funds for our instructional programs.</w:t>
      </w:r>
    </w:p>
    <w:p w14:paraId="1C41950B" w14:textId="77777777" w:rsidR="00C50AF7" w:rsidRDefault="00C50AF7" w:rsidP="00C50AF7">
      <w:pPr>
        <w:pStyle w:val="NormalWeb"/>
        <w:spacing w:before="0" w:beforeAutospacing="0" w:after="285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For the 2024-2025 school year, please have the forms returned by Friday, September 6, 2024.</w:t>
      </w:r>
    </w:p>
    <w:p w14:paraId="1AFF94D9" w14:textId="77777777" w:rsidR="00C50AF7" w:rsidRDefault="00C50AF7" w:rsidP="00C50AF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All meals include milk.</w:t>
      </w:r>
    </w:p>
    <w:p w14:paraId="59FE181B" w14:textId="77777777" w:rsidR="00C50AF7" w:rsidRDefault="00C50AF7" w:rsidP="00C50AF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Extra items may be purchased.</w:t>
      </w:r>
    </w:p>
    <w:p w14:paraId="58377FA6" w14:textId="49F7E1E2" w:rsidR="00C50AF7" w:rsidRDefault="00C50AF7"/>
    <w:p w14:paraId="45A17850" w14:textId="5E916D67" w:rsidR="00C50AF7" w:rsidRDefault="00C50AF7"/>
    <w:p w14:paraId="0DF52EE9" w14:textId="13E86713" w:rsidR="00C50AF7" w:rsidRDefault="00C50AF7" w:rsidP="00C50AF7">
      <w:pPr>
        <w:jc w:val="center"/>
        <w:rPr>
          <w:b/>
          <w:bCs/>
          <w:sz w:val="56"/>
          <w:szCs w:val="56"/>
        </w:rPr>
      </w:pPr>
      <w:r w:rsidRPr="00C50AF7">
        <w:rPr>
          <w:b/>
          <w:bCs/>
          <w:sz w:val="56"/>
          <w:szCs w:val="56"/>
        </w:rPr>
        <w:t>Contacts</w:t>
      </w:r>
    </w:p>
    <w:p w14:paraId="55C70790" w14:textId="1331704A" w:rsidR="00C50AF7" w:rsidRDefault="00C50AF7" w:rsidP="00C50AF7">
      <w:pPr>
        <w:pBdr>
          <w:top w:val="single" w:sz="4" w:space="1" w:color="auto"/>
        </w:pBd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Sue Whalen                                   Reanna </w:t>
      </w:r>
      <w:proofErr w:type="spellStart"/>
      <w:r>
        <w:rPr>
          <w:b/>
          <w:bCs/>
          <w:sz w:val="36"/>
          <w:szCs w:val="36"/>
        </w:rPr>
        <w:t>Buscaglia</w:t>
      </w:r>
      <w:proofErr w:type="spellEnd"/>
    </w:p>
    <w:p w14:paraId="33FF4D8E" w14:textId="5CA0C1AB" w:rsidR="00C50AF7" w:rsidRDefault="00C50AF7" w:rsidP="00C50AF7">
      <w:pPr>
        <w:pBdr>
          <w:top w:val="single" w:sz="4" w:space="1" w:color="auto"/>
        </w:pBd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Food Service Director                  Assistant Food Service Director</w:t>
      </w:r>
    </w:p>
    <w:p w14:paraId="6804F27A" w14:textId="3BF5952D" w:rsidR="00C50AF7" w:rsidRDefault="00C50AF7" w:rsidP="00C50AF7">
      <w:pPr>
        <w:pBdr>
          <w:top w:val="single" w:sz="4" w:space="1" w:color="auto"/>
        </w:pBd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Phone:716-677-3810                    Phone:716-677-3809</w:t>
      </w:r>
    </w:p>
    <w:p w14:paraId="39EA5E73" w14:textId="67EB743A" w:rsidR="00C50AF7" w:rsidRDefault="00C50AF7" w:rsidP="00C50AF7">
      <w:pPr>
        <w:pBdr>
          <w:top w:val="single" w:sz="4" w:space="1" w:color="auto"/>
        </w:pBdr>
        <w:rPr>
          <w:b/>
          <w:bCs/>
          <w:sz w:val="36"/>
          <w:szCs w:val="36"/>
        </w:rPr>
      </w:pPr>
      <w:hyperlink r:id="rId7" w:history="1">
        <w:r w:rsidRPr="00AD74C7">
          <w:rPr>
            <w:rStyle w:val="Hyperlink"/>
            <w:b/>
            <w:bCs/>
            <w:sz w:val="36"/>
            <w:szCs w:val="36"/>
          </w:rPr>
          <w:t>swhalen@wscschools.org</w:t>
        </w:r>
      </w:hyperlink>
      <w:r>
        <w:rPr>
          <w:b/>
          <w:bCs/>
          <w:sz w:val="36"/>
          <w:szCs w:val="36"/>
        </w:rPr>
        <w:t xml:space="preserve">            </w:t>
      </w:r>
      <w:hyperlink r:id="rId8" w:history="1">
        <w:r w:rsidRPr="00AD74C7">
          <w:rPr>
            <w:rStyle w:val="Hyperlink"/>
            <w:b/>
            <w:bCs/>
            <w:sz w:val="36"/>
            <w:szCs w:val="36"/>
          </w:rPr>
          <w:t>rbuscaglia@wscschools.org</w:t>
        </w:r>
      </w:hyperlink>
    </w:p>
    <w:p w14:paraId="4ED6CC48" w14:textId="2167BF9F" w:rsidR="00C50AF7" w:rsidRDefault="00C50AF7" w:rsidP="00C50AF7">
      <w:pPr>
        <w:pBdr>
          <w:top w:val="single" w:sz="4" w:space="1" w:color="auto"/>
        </w:pBdr>
        <w:rPr>
          <w:b/>
          <w:bCs/>
          <w:sz w:val="36"/>
          <w:szCs w:val="36"/>
        </w:rPr>
      </w:pPr>
    </w:p>
    <w:p w14:paraId="242F0BF5" w14:textId="6331E436" w:rsidR="00C50AF7" w:rsidRDefault="00C50AF7" w:rsidP="00C50AF7">
      <w:pPr>
        <w:pBdr>
          <w:top w:val="single" w:sz="4" w:space="1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Emma </w:t>
      </w:r>
      <w:proofErr w:type="spellStart"/>
      <w:r>
        <w:rPr>
          <w:b/>
          <w:bCs/>
          <w:sz w:val="36"/>
          <w:szCs w:val="36"/>
        </w:rPr>
        <w:t>Kueker</w:t>
      </w:r>
      <w:proofErr w:type="spellEnd"/>
    </w:p>
    <w:p w14:paraId="0C0CC815" w14:textId="54DAFD57" w:rsidR="00C50AF7" w:rsidRDefault="00C50AF7" w:rsidP="00C50AF7">
      <w:pPr>
        <w:pBdr>
          <w:top w:val="single" w:sz="4" w:space="1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Food Service Clerk</w:t>
      </w:r>
    </w:p>
    <w:p w14:paraId="4D84D6E0" w14:textId="7C7EDA6B" w:rsidR="00C50AF7" w:rsidRDefault="00C50AF7" w:rsidP="00C50AF7">
      <w:pPr>
        <w:pBdr>
          <w:top w:val="single" w:sz="4" w:space="1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Phone:716-677-3808</w:t>
      </w:r>
    </w:p>
    <w:p w14:paraId="4F1FF290" w14:textId="344109BF" w:rsidR="00C50AF7" w:rsidRPr="00F514E7" w:rsidRDefault="00C50AF7" w:rsidP="00F514E7">
      <w:pPr>
        <w:pBdr>
          <w:top w:val="single" w:sz="4" w:space="1" w:color="auto"/>
        </w:pBdr>
        <w:jc w:val="center"/>
        <w:rPr>
          <w:b/>
          <w:bCs/>
          <w:sz w:val="36"/>
          <w:szCs w:val="36"/>
        </w:rPr>
      </w:pPr>
      <w:hyperlink r:id="rId9" w:history="1">
        <w:r w:rsidRPr="00AD74C7">
          <w:rPr>
            <w:rStyle w:val="Hyperlink"/>
            <w:b/>
            <w:bCs/>
            <w:sz w:val="36"/>
            <w:szCs w:val="36"/>
          </w:rPr>
          <w:t>ekueker@wscschools.org</w:t>
        </w:r>
      </w:hyperlink>
    </w:p>
    <w:sectPr w:rsidR="00C50AF7" w:rsidRPr="00F51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67E10"/>
    <w:multiLevelType w:val="multilevel"/>
    <w:tmpl w:val="2100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F7"/>
    <w:rsid w:val="00311686"/>
    <w:rsid w:val="003A15C8"/>
    <w:rsid w:val="00886F8B"/>
    <w:rsid w:val="00C50AF7"/>
    <w:rsid w:val="00DA32E7"/>
    <w:rsid w:val="00E37786"/>
    <w:rsid w:val="00F514E7"/>
    <w:rsid w:val="00FF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FC22D"/>
  <w15:chartTrackingRefBased/>
  <w15:docId w15:val="{BB8E5905-3027-4C99-89E3-036EC6C6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0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0AF7"/>
    <w:rPr>
      <w:b/>
      <w:bCs/>
    </w:rPr>
  </w:style>
  <w:style w:type="character" w:styleId="Hyperlink">
    <w:name w:val="Hyperlink"/>
    <w:basedOn w:val="DefaultParagraphFont"/>
    <w:uiPriority w:val="99"/>
    <w:unhideWhenUsed/>
    <w:rsid w:val="00C50AF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A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A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AF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50A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01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uscaglia@wscschool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whalen@wscschool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scschools.org/cms/lib/NY02205793/Centricity/Domain/23/CEP%20income%20application%202425.pdf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swhalen\Desktop\CEP%20letter%20to%20parents%20website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kueker@wsc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Whalen, Sue</dc:creator>
  <cp:keywords/>
  <dc:description/>
  <cp:lastModifiedBy>Whalen, Sue</cp:lastModifiedBy>
  <cp:revision>4</cp:revision>
  <dcterms:created xsi:type="dcterms:W3CDTF">2025-04-21T12:31:00Z</dcterms:created>
  <dcterms:modified xsi:type="dcterms:W3CDTF">2025-04-21T12:56:00Z</dcterms:modified>
</cp:coreProperties>
</file>